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210" w:rsidRDefault="00076210" w:rsidP="00076210">
      <w:pPr>
        <w:shd w:val="clear" w:color="auto" w:fill="FFFFFF"/>
        <w:spacing w:before="120" w:after="120"/>
        <w:textAlignment w:val="top"/>
        <w:rPr>
          <w:rFonts w:ascii="Arial" w:hAnsi="Arial" w:cs="Arial"/>
          <w:b/>
          <w:bCs/>
          <w:sz w:val="29"/>
          <w:szCs w:val="29"/>
          <w:lang/>
        </w:rPr>
      </w:pPr>
      <w:r>
        <w:rPr>
          <w:rFonts w:ascii="Arial" w:hAnsi="Arial" w:cs="Arial"/>
          <w:b/>
          <w:bCs/>
          <w:sz w:val="29"/>
          <w:szCs w:val="29"/>
          <w:lang/>
        </w:rPr>
        <w:t xml:space="preserve">Voluntary Data Submission </w:t>
      </w:r>
    </w:p>
    <w:p w:rsidR="00076210" w:rsidRPr="00076210" w:rsidRDefault="00076210" w:rsidP="00076210">
      <w:pPr>
        <w:shd w:val="clear" w:color="auto" w:fill="FFFFFF"/>
        <w:spacing w:before="100" w:beforeAutospacing="1" w:after="100" w:afterAutospacing="1" w:line="360" w:lineRule="atLeast"/>
        <w:textAlignment w:val="top"/>
        <w:rPr>
          <w:rFonts w:ascii="Arial" w:hAnsi="Arial" w:cs="Arial"/>
          <w:sz w:val="19"/>
          <w:szCs w:val="19"/>
          <w:lang/>
        </w:rPr>
      </w:pPr>
      <w:r w:rsidRPr="00076210">
        <w:rPr>
          <w:rFonts w:ascii="Arial" w:hAnsi="Arial" w:cs="Arial"/>
          <w:b/>
          <w:bCs/>
          <w:sz w:val="19"/>
          <w:szCs w:val="19"/>
          <w:lang/>
        </w:rPr>
        <w:t>December 29, 2011</w:t>
      </w:r>
      <w:r w:rsidRPr="00076210">
        <w:rPr>
          <w:rFonts w:ascii="Arial" w:hAnsi="Arial" w:cs="Arial"/>
          <w:b/>
          <w:bCs/>
          <w:sz w:val="19"/>
          <w:szCs w:val="19"/>
          <w:lang/>
        </w:rPr>
        <w:br/>
        <w:t>Hospice Quality Reporting Data Submission Update</w:t>
      </w:r>
    </w:p>
    <w:p w:rsidR="00076210" w:rsidRPr="00076210" w:rsidRDefault="00076210" w:rsidP="00076210">
      <w:pPr>
        <w:shd w:val="clear" w:color="auto" w:fill="FFFFFF"/>
        <w:spacing w:before="100" w:beforeAutospacing="1" w:after="100" w:afterAutospacing="1" w:line="360" w:lineRule="atLeast"/>
        <w:textAlignment w:val="top"/>
        <w:rPr>
          <w:rFonts w:ascii="Arial" w:hAnsi="Arial" w:cs="Arial"/>
          <w:sz w:val="19"/>
          <w:szCs w:val="19"/>
          <w:lang/>
        </w:rPr>
      </w:pPr>
      <w:r w:rsidRPr="00076210">
        <w:rPr>
          <w:rFonts w:ascii="Arial" w:hAnsi="Arial" w:cs="Arial"/>
          <w:b/>
          <w:bCs/>
          <w:sz w:val="19"/>
          <w:szCs w:val="19"/>
          <w:lang/>
        </w:rPr>
        <w:t>OMB has approved hospice quality data submission using the web-based data entry form</w:t>
      </w:r>
      <w:r w:rsidRPr="00076210">
        <w:rPr>
          <w:rFonts w:ascii="Arial" w:hAnsi="Arial" w:cs="Arial"/>
          <w:sz w:val="19"/>
          <w:szCs w:val="19"/>
          <w:lang/>
        </w:rPr>
        <w:t>.</w:t>
      </w:r>
      <w:r w:rsidRPr="00076210">
        <w:rPr>
          <w:rFonts w:ascii="Arial" w:hAnsi="Arial" w:cs="Arial"/>
          <w:sz w:val="19"/>
          <w:szCs w:val="19"/>
          <w:lang/>
        </w:rPr>
        <w:br/>
        <w:t xml:space="preserve">As stated in the November 1, 2011 update below, CMS was awaiting OMB approval for the voluntary data submission form. Now that OMB has approved the submission form, hospices may voluntarily enter and submit data regarding their QAPI programs using the web-based form. Data entry of hospice quality data may begin on January 1, 2012 and the data submission period ends on January 31, 2012. Hospices can access the submission form on the Hospice Quality Reporting Data Entry site in the "Related Links </w:t>
      </w:r>
      <w:proofErr w:type="gramStart"/>
      <w:r w:rsidRPr="00076210">
        <w:rPr>
          <w:rFonts w:ascii="Arial" w:hAnsi="Arial" w:cs="Arial"/>
          <w:sz w:val="19"/>
          <w:szCs w:val="19"/>
          <w:lang/>
        </w:rPr>
        <w:t>Outside</w:t>
      </w:r>
      <w:proofErr w:type="gramEnd"/>
      <w:r w:rsidRPr="00076210">
        <w:rPr>
          <w:rFonts w:ascii="Arial" w:hAnsi="Arial" w:cs="Arial"/>
          <w:sz w:val="19"/>
          <w:szCs w:val="19"/>
          <w:lang/>
        </w:rPr>
        <w:t xml:space="preserve"> CMS" section below. See the November 1, 2011 update for additional details. Hospices can also contact our </w:t>
      </w:r>
      <w:proofErr w:type="spellStart"/>
      <w:r w:rsidRPr="00076210">
        <w:rPr>
          <w:rFonts w:ascii="Arial" w:hAnsi="Arial" w:cs="Arial"/>
          <w:sz w:val="19"/>
          <w:szCs w:val="19"/>
          <w:lang/>
        </w:rPr>
        <w:t>HelpLine</w:t>
      </w:r>
      <w:proofErr w:type="spellEnd"/>
      <w:r w:rsidRPr="00076210">
        <w:rPr>
          <w:rFonts w:ascii="Arial" w:hAnsi="Arial" w:cs="Arial"/>
          <w:sz w:val="19"/>
          <w:szCs w:val="19"/>
          <w:lang/>
        </w:rPr>
        <w:t xml:space="preserve"> at 1-800-647-9670 or via email at </w:t>
      </w:r>
      <w:hyperlink r:id="rId5" w:history="1">
        <w:r w:rsidRPr="00076210">
          <w:rPr>
            <w:rStyle w:val="Hyperlink"/>
            <w:rFonts w:ascii="Arial" w:hAnsi="Arial" w:cs="Arial"/>
            <w:b/>
            <w:bCs/>
            <w:sz w:val="19"/>
            <w:szCs w:val="19"/>
            <w:lang/>
          </w:rPr>
          <w:t>help.hospicequality@rti.org</w:t>
        </w:r>
      </w:hyperlink>
      <w:r w:rsidRPr="00076210">
        <w:rPr>
          <w:rFonts w:ascii="Arial" w:hAnsi="Arial" w:cs="Arial"/>
          <w:sz w:val="19"/>
          <w:szCs w:val="19"/>
          <w:lang/>
        </w:rPr>
        <w:t>.</w:t>
      </w:r>
    </w:p>
    <w:p w:rsidR="00076210" w:rsidRPr="00076210" w:rsidRDefault="00076210" w:rsidP="00076210">
      <w:pPr>
        <w:pStyle w:val="NormalWeb"/>
        <w:shd w:val="clear" w:color="auto" w:fill="FFFFFF"/>
        <w:spacing w:line="360" w:lineRule="atLeast"/>
        <w:textAlignment w:val="top"/>
        <w:rPr>
          <w:rFonts w:ascii="Arial" w:hAnsi="Arial" w:cs="Arial"/>
          <w:sz w:val="19"/>
          <w:szCs w:val="19"/>
          <w:lang/>
        </w:rPr>
      </w:pPr>
      <w:r w:rsidRPr="00076210">
        <w:rPr>
          <w:rFonts w:ascii="Arial" w:hAnsi="Arial" w:cs="Arial"/>
          <w:b/>
          <w:bCs/>
          <w:sz w:val="19"/>
          <w:szCs w:val="19"/>
          <w:lang/>
        </w:rPr>
        <w:t>November 1, 2011</w:t>
      </w:r>
      <w:r w:rsidRPr="00076210">
        <w:rPr>
          <w:rFonts w:ascii="Arial" w:hAnsi="Arial" w:cs="Arial"/>
          <w:b/>
          <w:bCs/>
          <w:sz w:val="19"/>
          <w:szCs w:val="19"/>
          <w:lang/>
        </w:rPr>
        <w:br/>
        <w:t>Hospice Quality Reporting Data Submission Details</w:t>
      </w:r>
    </w:p>
    <w:p w:rsidR="00076210" w:rsidRPr="00076210" w:rsidRDefault="00076210" w:rsidP="00076210">
      <w:pPr>
        <w:pStyle w:val="NormalWeb"/>
        <w:shd w:val="clear" w:color="auto" w:fill="FFFFFF"/>
        <w:spacing w:line="360" w:lineRule="atLeast"/>
        <w:textAlignment w:val="top"/>
        <w:rPr>
          <w:rFonts w:ascii="Arial" w:hAnsi="Arial" w:cs="Arial"/>
          <w:sz w:val="19"/>
          <w:szCs w:val="19"/>
          <w:lang/>
        </w:rPr>
      </w:pPr>
      <w:r w:rsidRPr="00076210">
        <w:rPr>
          <w:rFonts w:ascii="Arial" w:hAnsi="Arial" w:cs="Arial"/>
          <w:sz w:val="19"/>
          <w:szCs w:val="19"/>
          <w:lang/>
        </w:rPr>
        <w:t xml:space="preserve">CMS has created a web-based form for providers to use to enter and submit their voluntary data as stipulated in the CMS-1355-F Final Rule. The link to the </w:t>
      </w:r>
      <w:r w:rsidRPr="00076210">
        <w:rPr>
          <w:rFonts w:ascii="Arial" w:hAnsi="Arial" w:cs="Arial"/>
          <w:b/>
          <w:bCs/>
          <w:sz w:val="19"/>
          <w:szCs w:val="19"/>
          <w:lang/>
        </w:rPr>
        <w:t>data entry form</w:t>
      </w:r>
      <w:r w:rsidRPr="00076210">
        <w:rPr>
          <w:rFonts w:ascii="Arial" w:hAnsi="Arial" w:cs="Arial"/>
          <w:sz w:val="19"/>
          <w:szCs w:val="19"/>
          <w:lang/>
        </w:rPr>
        <w:t xml:space="preserve"> can be accessed below in the "Related Links </w:t>
      </w:r>
      <w:proofErr w:type="gramStart"/>
      <w:r w:rsidRPr="00076210">
        <w:rPr>
          <w:rFonts w:ascii="Arial" w:hAnsi="Arial" w:cs="Arial"/>
          <w:sz w:val="19"/>
          <w:szCs w:val="19"/>
          <w:lang/>
        </w:rPr>
        <w:t>Outside</w:t>
      </w:r>
      <w:proofErr w:type="gramEnd"/>
      <w:r w:rsidRPr="00076210">
        <w:rPr>
          <w:rFonts w:ascii="Arial" w:hAnsi="Arial" w:cs="Arial"/>
          <w:sz w:val="19"/>
          <w:szCs w:val="19"/>
          <w:lang/>
        </w:rPr>
        <w:t xml:space="preserve"> CMS" section. We have created a </w:t>
      </w:r>
      <w:r w:rsidRPr="00076210">
        <w:rPr>
          <w:rFonts w:ascii="Arial" w:hAnsi="Arial" w:cs="Arial"/>
          <w:b/>
          <w:bCs/>
          <w:sz w:val="19"/>
          <w:szCs w:val="19"/>
          <w:lang/>
        </w:rPr>
        <w:t>User Guide</w:t>
      </w:r>
      <w:r w:rsidRPr="00076210">
        <w:rPr>
          <w:rFonts w:ascii="Arial" w:hAnsi="Arial" w:cs="Arial"/>
          <w:sz w:val="19"/>
          <w:szCs w:val="19"/>
          <w:lang/>
        </w:rPr>
        <w:t xml:space="preserve"> that explains the data entry and submission procedure. It is available in the "Downloads" section below.</w:t>
      </w:r>
    </w:p>
    <w:p w:rsidR="00076210" w:rsidRPr="00076210" w:rsidRDefault="00076210" w:rsidP="00076210">
      <w:pPr>
        <w:pStyle w:val="NormalWeb"/>
        <w:shd w:val="clear" w:color="auto" w:fill="FFFFFF"/>
        <w:spacing w:line="360" w:lineRule="atLeast"/>
        <w:textAlignment w:val="top"/>
        <w:rPr>
          <w:rFonts w:ascii="Arial" w:hAnsi="Arial" w:cs="Arial"/>
          <w:sz w:val="19"/>
          <w:szCs w:val="19"/>
          <w:lang/>
        </w:rPr>
      </w:pPr>
      <w:r w:rsidRPr="00076210">
        <w:rPr>
          <w:rFonts w:ascii="Arial" w:hAnsi="Arial" w:cs="Arial"/>
          <w:sz w:val="19"/>
          <w:szCs w:val="19"/>
          <w:lang/>
        </w:rPr>
        <w:t xml:space="preserve">The </w:t>
      </w:r>
      <w:r w:rsidRPr="00076210">
        <w:rPr>
          <w:rFonts w:ascii="Arial" w:hAnsi="Arial" w:cs="Arial"/>
          <w:b/>
          <w:bCs/>
          <w:sz w:val="19"/>
          <w:szCs w:val="19"/>
          <w:lang/>
        </w:rPr>
        <w:t>data collection</w:t>
      </w:r>
      <w:r w:rsidRPr="00076210">
        <w:rPr>
          <w:rFonts w:ascii="Arial" w:hAnsi="Arial" w:cs="Arial"/>
          <w:sz w:val="19"/>
          <w:szCs w:val="19"/>
          <w:lang/>
        </w:rPr>
        <w:t xml:space="preserve"> period began October 1, 2011, and will end December 31, 2011. This is the period to which the structural measure question pertains: during the period between October 1, 2011 and December31, 2011, did the hospice participate in a QAPI program that included at least three patient care-related indicators.</w:t>
      </w:r>
    </w:p>
    <w:p w:rsidR="00076210" w:rsidRPr="00076210" w:rsidRDefault="00076210" w:rsidP="00076210">
      <w:pPr>
        <w:pStyle w:val="NormalWeb"/>
        <w:shd w:val="clear" w:color="auto" w:fill="FFFFFF"/>
        <w:spacing w:line="360" w:lineRule="atLeast"/>
        <w:textAlignment w:val="top"/>
        <w:rPr>
          <w:rFonts w:ascii="Arial" w:hAnsi="Arial" w:cs="Arial"/>
          <w:sz w:val="19"/>
          <w:szCs w:val="19"/>
          <w:lang/>
        </w:rPr>
      </w:pPr>
      <w:r w:rsidRPr="00076210">
        <w:rPr>
          <w:rFonts w:ascii="Arial" w:hAnsi="Arial" w:cs="Arial"/>
          <w:sz w:val="19"/>
          <w:szCs w:val="19"/>
          <w:lang/>
        </w:rPr>
        <w:t xml:space="preserve">Hospices that volunteer to submit data should do so between January 1 and January 31, 2012. However, as this data collection form is still under review by OMB, </w:t>
      </w:r>
      <w:r w:rsidRPr="00076210">
        <w:rPr>
          <w:rFonts w:ascii="Arial" w:hAnsi="Arial" w:cs="Arial"/>
          <w:b/>
          <w:bCs/>
          <w:sz w:val="19"/>
          <w:szCs w:val="19"/>
          <w:lang/>
        </w:rPr>
        <w:t>hospices should NOT submit data</w:t>
      </w:r>
      <w:r w:rsidRPr="00076210">
        <w:rPr>
          <w:rFonts w:ascii="Arial" w:hAnsi="Arial" w:cs="Arial"/>
          <w:sz w:val="19"/>
          <w:szCs w:val="19"/>
          <w:lang/>
        </w:rPr>
        <w:t xml:space="preserve"> prior to OMB approval. CMS anticipates OMB approval will be granted by January 1 and no later than the mid-January. </w:t>
      </w:r>
      <w:r w:rsidRPr="00076210">
        <w:rPr>
          <w:rFonts w:ascii="Arial" w:hAnsi="Arial" w:cs="Arial"/>
          <w:b/>
          <w:bCs/>
          <w:sz w:val="19"/>
          <w:szCs w:val="19"/>
          <w:lang/>
        </w:rPr>
        <w:t>CMS will update this website with approval information, and inform hospices when the data submission period is open</w:t>
      </w:r>
      <w:r w:rsidRPr="00076210">
        <w:rPr>
          <w:rFonts w:ascii="Arial" w:hAnsi="Arial" w:cs="Arial"/>
          <w:sz w:val="19"/>
          <w:szCs w:val="19"/>
          <w:lang/>
        </w:rPr>
        <w:t>. Hospices may enter information and save it in the data entry form prior to approval from OMB. Once the data submission period is announced, hospices will be advised to finalize their data entry and complete the submission process.</w:t>
      </w:r>
    </w:p>
    <w:p w:rsidR="00076210" w:rsidRPr="00076210" w:rsidRDefault="00076210" w:rsidP="00076210">
      <w:pPr>
        <w:pStyle w:val="NormalWeb"/>
        <w:shd w:val="clear" w:color="auto" w:fill="FFFFFF"/>
        <w:spacing w:line="360" w:lineRule="atLeast"/>
        <w:textAlignment w:val="top"/>
        <w:rPr>
          <w:rFonts w:ascii="Arial" w:hAnsi="Arial" w:cs="Arial"/>
          <w:sz w:val="19"/>
          <w:szCs w:val="19"/>
          <w:lang/>
        </w:rPr>
      </w:pPr>
      <w:r w:rsidRPr="00076210">
        <w:rPr>
          <w:rFonts w:ascii="Arial" w:hAnsi="Arial" w:cs="Arial"/>
          <w:sz w:val="19"/>
          <w:szCs w:val="19"/>
          <w:lang/>
        </w:rPr>
        <w:t xml:space="preserve">For questions regarding the voluntary data collection and submission, you can contact our </w:t>
      </w:r>
      <w:proofErr w:type="spellStart"/>
      <w:r w:rsidRPr="00076210">
        <w:rPr>
          <w:rFonts w:ascii="Arial" w:hAnsi="Arial" w:cs="Arial"/>
          <w:b/>
          <w:bCs/>
          <w:sz w:val="19"/>
          <w:szCs w:val="19"/>
          <w:lang/>
        </w:rPr>
        <w:t>HelpLine</w:t>
      </w:r>
      <w:proofErr w:type="spellEnd"/>
      <w:r w:rsidRPr="00076210">
        <w:rPr>
          <w:rFonts w:ascii="Arial" w:hAnsi="Arial" w:cs="Arial"/>
          <w:sz w:val="19"/>
          <w:szCs w:val="19"/>
          <w:lang/>
        </w:rPr>
        <w:t xml:space="preserve"> at</w:t>
      </w:r>
      <w:r w:rsidRPr="00076210">
        <w:rPr>
          <w:rFonts w:ascii="Arial" w:hAnsi="Arial" w:cs="Arial"/>
          <w:sz w:val="19"/>
          <w:szCs w:val="19"/>
          <w:lang/>
        </w:rPr>
        <w:br/>
        <w:t xml:space="preserve">1-800-647-9670 or via email at </w:t>
      </w:r>
      <w:hyperlink r:id="rId6" w:history="1">
        <w:r w:rsidRPr="00076210">
          <w:rPr>
            <w:rStyle w:val="Hyperlink"/>
            <w:rFonts w:ascii="Arial" w:hAnsi="Arial" w:cs="Arial"/>
            <w:b/>
            <w:bCs/>
            <w:sz w:val="19"/>
            <w:szCs w:val="19"/>
            <w:lang/>
          </w:rPr>
          <w:t>help.hospicequality@rti.org</w:t>
        </w:r>
      </w:hyperlink>
      <w:r w:rsidRPr="00076210">
        <w:rPr>
          <w:rFonts w:ascii="Arial" w:hAnsi="Arial" w:cs="Arial"/>
          <w:sz w:val="19"/>
          <w:szCs w:val="19"/>
          <w:lang/>
        </w:rPr>
        <w:t>.</w:t>
      </w:r>
    </w:p>
    <w:p w:rsidR="00076210" w:rsidRPr="00076210" w:rsidRDefault="00076210" w:rsidP="00076210">
      <w:pPr>
        <w:shd w:val="clear" w:color="auto" w:fill="FFFFFF"/>
        <w:spacing w:before="100" w:beforeAutospacing="1" w:after="100" w:afterAutospacing="1" w:line="360" w:lineRule="atLeast"/>
        <w:textAlignment w:val="top"/>
        <w:rPr>
          <w:rFonts w:ascii="Arial" w:hAnsi="Arial" w:cs="Arial"/>
          <w:sz w:val="19"/>
          <w:szCs w:val="19"/>
          <w:lang/>
        </w:rPr>
      </w:pPr>
      <w:r w:rsidRPr="00076210">
        <w:rPr>
          <w:rFonts w:ascii="Arial" w:hAnsi="Arial" w:cs="Arial"/>
          <w:b/>
          <w:bCs/>
          <w:sz w:val="19"/>
          <w:szCs w:val="19"/>
          <w:lang/>
        </w:rPr>
        <w:lastRenderedPageBreak/>
        <w:t>Earlier Announcements</w:t>
      </w:r>
      <w:r w:rsidRPr="00076210">
        <w:rPr>
          <w:rFonts w:ascii="Arial" w:hAnsi="Arial" w:cs="Arial"/>
          <w:sz w:val="19"/>
          <w:szCs w:val="19"/>
          <w:lang/>
        </w:rPr>
        <w:t>:</w:t>
      </w:r>
    </w:p>
    <w:p w:rsidR="00076210" w:rsidRPr="00076210" w:rsidRDefault="00076210" w:rsidP="00076210">
      <w:pPr>
        <w:shd w:val="clear" w:color="auto" w:fill="FFFFFF"/>
        <w:spacing w:before="100" w:beforeAutospacing="1" w:after="100" w:afterAutospacing="1" w:line="360" w:lineRule="atLeast"/>
        <w:textAlignment w:val="top"/>
        <w:rPr>
          <w:rFonts w:ascii="Arial" w:hAnsi="Arial" w:cs="Arial"/>
          <w:sz w:val="19"/>
          <w:szCs w:val="19"/>
          <w:lang/>
        </w:rPr>
      </w:pPr>
      <w:r w:rsidRPr="00076210">
        <w:rPr>
          <w:rFonts w:ascii="Arial" w:hAnsi="Arial" w:cs="Arial"/>
          <w:sz w:val="19"/>
          <w:szCs w:val="19"/>
          <w:lang/>
        </w:rPr>
        <w:t xml:space="preserve">In Section E. Quality Reporting for Hospices of the Final Rule CMS-1355-F </w:t>
      </w:r>
      <w:r w:rsidRPr="00076210">
        <w:rPr>
          <w:rFonts w:ascii="Arial" w:hAnsi="Arial" w:cs="Arial"/>
          <w:b/>
          <w:bCs/>
          <w:sz w:val="19"/>
          <w:szCs w:val="19"/>
          <w:lang/>
        </w:rPr>
        <w:t>Medicare Program: Hospice Wage Index for Fiscal Year 2012, Federal Register/Vol. 76, No. 150, August 4, 2011</w:t>
      </w:r>
      <w:r w:rsidRPr="00076210">
        <w:rPr>
          <w:rFonts w:ascii="Arial" w:hAnsi="Arial" w:cs="Arial"/>
          <w:sz w:val="19"/>
          <w:szCs w:val="19"/>
          <w:lang/>
        </w:rPr>
        <w:t>, pages 47318 through 47324, we describe the hospice quality reporting program, including an opportunity for hospices to voluntarily submit information about their patient-care focused QAPI indicators. Here are some additional details about the information CMS plans to ask for during the voluntary data submission period. As indicated in the Final Rule, hospices will be able to enter their data on a website to submit information about their QAPI programs by January 31, 2012. We plan to ask hospices for the following information:</w:t>
      </w:r>
    </w:p>
    <w:p w:rsidR="00076210" w:rsidRPr="00076210" w:rsidRDefault="00076210" w:rsidP="00076210">
      <w:pPr>
        <w:numPr>
          <w:ilvl w:val="0"/>
          <w:numId w:val="1"/>
        </w:numPr>
        <w:shd w:val="clear" w:color="auto" w:fill="FFFFFF"/>
        <w:spacing w:before="60" w:after="60" w:line="360" w:lineRule="atLeast"/>
        <w:ind w:left="0"/>
        <w:textAlignment w:val="top"/>
        <w:rPr>
          <w:rFonts w:ascii="Arial" w:hAnsi="Arial" w:cs="Arial"/>
          <w:sz w:val="19"/>
          <w:szCs w:val="19"/>
          <w:lang/>
        </w:rPr>
      </w:pPr>
      <w:r w:rsidRPr="00076210">
        <w:rPr>
          <w:rFonts w:ascii="Arial" w:hAnsi="Arial" w:cs="Arial"/>
          <w:sz w:val="19"/>
          <w:szCs w:val="19"/>
          <w:lang/>
        </w:rPr>
        <w:t>Organizational information including name, address, CCN (CMS Certification Number), NPI (National Provider Identifier)</w:t>
      </w:r>
    </w:p>
    <w:p w:rsidR="00076210" w:rsidRPr="00076210" w:rsidRDefault="00076210" w:rsidP="00076210">
      <w:pPr>
        <w:numPr>
          <w:ilvl w:val="0"/>
          <w:numId w:val="1"/>
        </w:numPr>
        <w:shd w:val="clear" w:color="auto" w:fill="FFFFFF"/>
        <w:spacing w:before="60" w:after="60" w:line="360" w:lineRule="atLeast"/>
        <w:ind w:left="0"/>
        <w:textAlignment w:val="top"/>
        <w:rPr>
          <w:rFonts w:ascii="Arial" w:hAnsi="Arial" w:cs="Arial"/>
          <w:sz w:val="19"/>
          <w:szCs w:val="19"/>
          <w:lang/>
        </w:rPr>
      </w:pPr>
      <w:r w:rsidRPr="00076210">
        <w:rPr>
          <w:rFonts w:ascii="Arial" w:hAnsi="Arial" w:cs="Arial"/>
          <w:sz w:val="19"/>
          <w:szCs w:val="19"/>
          <w:lang/>
        </w:rPr>
        <w:t>Contact information for the person submitting the data including name, phone number, email address</w:t>
      </w:r>
    </w:p>
    <w:p w:rsidR="00076210" w:rsidRPr="00076210" w:rsidRDefault="00076210" w:rsidP="00076210">
      <w:pPr>
        <w:numPr>
          <w:ilvl w:val="0"/>
          <w:numId w:val="1"/>
        </w:numPr>
        <w:shd w:val="clear" w:color="auto" w:fill="FFFFFF"/>
        <w:spacing w:before="60" w:after="60" w:line="360" w:lineRule="atLeast"/>
        <w:ind w:left="0"/>
        <w:textAlignment w:val="top"/>
        <w:rPr>
          <w:rFonts w:ascii="Arial" w:hAnsi="Arial" w:cs="Arial"/>
          <w:sz w:val="19"/>
          <w:szCs w:val="19"/>
          <w:lang/>
        </w:rPr>
      </w:pPr>
      <w:r w:rsidRPr="00076210">
        <w:rPr>
          <w:rFonts w:ascii="Arial" w:hAnsi="Arial" w:cs="Arial"/>
          <w:sz w:val="19"/>
          <w:szCs w:val="19"/>
          <w:lang/>
        </w:rPr>
        <w:t>Whether the hospice's current QAPI program includes at least three patient care related indicators. Patient care related indicators include indicators that address topics such as symptom management, care coordination, patient safety, patient preferences</w:t>
      </w:r>
    </w:p>
    <w:p w:rsidR="00076210" w:rsidRPr="00076210" w:rsidRDefault="00076210" w:rsidP="00076210">
      <w:pPr>
        <w:numPr>
          <w:ilvl w:val="0"/>
          <w:numId w:val="1"/>
        </w:numPr>
        <w:shd w:val="clear" w:color="auto" w:fill="FFFFFF"/>
        <w:spacing w:before="60" w:after="60" w:line="360" w:lineRule="atLeast"/>
        <w:ind w:left="0"/>
        <w:textAlignment w:val="top"/>
        <w:rPr>
          <w:rFonts w:ascii="Arial" w:hAnsi="Arial" w:cs="Arial"/>
          <w:sz w:val="19"/>
          <w:szCs w:val="19"/>
          <w:lang/>
        </w:rPr>
      </w:pPr>
      <w:r w:rsidRPr="00076210">
        <w:rPr>
          <w:rFonts w:ascii="Arial" w:hAnsi="Arial" w:cs="Arial"/>
          <w:sz w:val="19"/>
          <w:szCs w:val="19"/>
          <w:lang/>
        </w:rPr>
        <w:t>Additional details about each of their QAPI indicators. For each QAPI indicator, we plan to ask for the following:</w:t>
      </w:r>
    </w:p>
    <w:p w:rsidR="00076210" w:rsidRPr="00076210" w:rsidRDefault="00076210" w:rsidP="00076210">
      <w:pPr>
        <w:numPr>
          <w:ilvl w:val="1"/>
          <w:numId w:val="2"/>
        </w:numPr>
        <w:shd w:val="clear" w:color="auto" w:fill="FFFFFF"/>
        <w:spacing w:before="60" w:after="60" w:line="360" w:lineRule="atLeast"/>
        <w:ind w:left="0"/>
        <w:textAlignment w:val="top"/>
        <w:rPr>
          <w:rFonts w:ascii="Arial" w:hAnsi="Arial" w:cs="Arial"/>
          <w:sz w:val="19"/>
          <w:szCs w:val="19"/>
          <w:lang/>
        </w:rPr>
      </w:pPr>
      <w:r w:rsidRPr="00076210">
        <w:rPr>
          <w:rFonts w:ascii="Arial" w:hAnsi="Arial" w:cs="Arial"/>
          <w:sz w:val="19"/>
          <w:szCs w:val="19"/>
          <w:lang/>
        </w:rPr>
        <w:t>An indication of the care domain the indicator relates to. Hospices will select from a drop-down menu.</w:t>
      </w:r>
    </w:p>
    <w:p w:rsidR="00076210" w:rsidRPr="00076210" w:rsidRDefault="00076210" w:rsidP="00076210">
      <w:pPr>
        <w:numPr>
          <w:ilvl w:val="1"/>
          <w:numId w:val="2"/>
        </w:numPr>
        <w:shd w:val="clear" w:color="auto" w:fill="FFFFFF"/>
        <w:spacing w:before="60" w:after="60" w:line="360" w:lineRule="atLeast"/>
        <w:ind w:left="0"/>
        <w:textAlignment w:val="top"/>
        <w:rPr>
          <w:rFonts w:ascii="Arial" w:hAnsi="Arial" w:cs="Arial"/>
          <w:sz w:val="19"/>
          <w:szCs w:val="19"/>
          <w:lang/>
        </w:rPr>
      </w:pPr>
      <w:r w:rsidRPr="00076210">
        <w:rPr>
          <w:rFonts w:ascii="Arial" w:hAnsi="Arial" w:cs="Arial"/>
          <w:sz w:val="19"/>
          <w:szCs w:val="19"/>
          <w:lang/>
        </w:rPr>
        <w:t>The indicator name. Hospices will supply the name of the QAPI indicator.</w:t>
      </w:r>
    </w:p>
    <w:p w:rsidR="00076210" w:rsidRPr="00076210" w:rsidRDefault="00076210" w:rsidP="00076210">
      <w:pPr>
        <w:numPr>
          <w:ilvl w:val="1"/>
          <w:numId w:val="2"/>
        </w:numPr>
        <w:shd w:val="clear" w:color="auto" w:fill="FFFFFF"/>
        <w:spacing w:before="60" w:after="60" w:line="360" w:lineRule="atLeast"/>
        <w:ind w:left="0"/>
        <w:textAlignment w:val="top"/>
        <w:rPr>
          <w:rFonts w:ascii="Arial" w:hAnsi="Arial" w:cs="Arial"/>
          <w:sz w:val="19"/>
          <w:szCs w:val="19"/>
          <w:lang/>
        </w:rPr>
      </w:pPr>
      <w:r w:rsidRPr="00076210">
        <w:rPr>
          <w:rFonts w:ascii="Arial" w:hAnsi="Arial" w:cs="Arial"/>
          <w:sz w:val="19"/>
          <w:szCs w:val="19"/>
          <w:lang/>
        </w:rPr>
        <w:t>A brief description of the indicator. Hospices will supply a brief statement about what the indicator measures.</w:t>
      </w:r>
    </w:p>
    <w:p w:rsidR="00076210" w:rsidRPr="00076210" w:rsidRDefault="00076210" w:rsidP="00076210">
      <w:pPr>
        <w:numPr>
          <w:ilvl w:val="1"/>
          <w:numId w:val="2"/>
        </w:numPr>
        <w:shd w:val="clear" w:color="auto" w:fill="FFFFFF"/>
        <w:spacing w:before="60" w:after="60" w:line="360" w:lineRule="atLeast"/>
        <w:ind w:left="0"/>
        <w:textAlignment w:val="top"/>
        <w:rPr>
          <w:rFonts w:ascii="Arial" w:hAnsi="Arial" w:cs="Arial"/>
          <w:sz w:val="19"/>
          <w:szCs w:val="19"/>
          <w:lang/>
        </w:rPr>
      </w:pPr>
      <w:r w:rsidRPr="00076210">
        <w:rPr>
          <w:rFonts w:ascii="Arial" w:hAnsi="Arial" w:cs="Arial"/>
          <w:sz w:val="19"/>
          <w:szCs w:val="19"/>
          <w:lang/>
        </w:rPr>
        <w:t>A numerator statement. Hospices will supply a brief statement about the numerator that’s used to calculate the QAPI indicator (e.g., number of patients screened for pain on admission)</w:t>
      </w:r>
    </w:p>
    <w:p w:rsidR="00076210" w:rsidRPr="00076210" w:rsidRDefault="00076210" w:rsidP="00076210">
      <w:pPr>
        <w:numPr>
          <w:ilvl w:val="1"/>
          <w:numId w:val="2"/>
        </w:numPr>
        <w:shd w:val="clear" w:color="auto" w:fill="FFFFFF"/>
        <w:spacing w:before="60" w:after="60" w:line="360" w:lineRule="atLeast"/>
        <w:ind w:left="0"/>
        <w:textAlignment w:val="top"/>
        <w:rPr>
          <w:rFonts w:ascii="Arial" w:hAnsi="Arial" w:cs="Arial"/>
          <w:sz w:val="19"/>
          <w:szCs w:val="19"/>
          <w:lang/>
        </w:rPr>
      </w:pPr>
      <w:r w:rsidRPr="00076210">
        <w:rPr>
          <w:rFonts w:ascii="Arial" w:hAnsi="Arial" w:cs="Arial"/>
          <w:sz w:val="19"/>
          <w:szCs w:val="19"/>
          <w:lang/>
        </w:rPr>
        <w:t>A denominator statement. Hospices will supply a brief statement about the denominator that’s used to calculate the QAPI indicator (e.g., all patients admitted to hospice)</w:t>
      </w:r>
    </w:p>
    <w:p w:rsidR="00076210" w:rsidRPr="00076210" w:rsidRDefault="00076210" w:rsidP="00076210">
      <w:pPr>
        <w:numPr>
          <w:ilvl w:val="0"/>
          <w:numId w:val="3"/>
        </w:numPr>
        <w:shd w:val="clear" w:color="auto" w:fill="FFFFFF"/>
        <w:spacing w:line="360" w:lineRule="atLeast"/>
        <w:ind w:left="0"/>
        <w:textAlignment w:val="top"/>
        <w:rPr>
          <w:rFonts w:ascii="Arial" w:hAnsi="Arial" w:cs="Arial"/>
          <w:sz w:val="19"/>
          <w:szCs w:val="19"/>
          <w:lang/>
        </w:rPr>
      </w:pPr>
    </w:p>
    <w:p w:rsidR="00076210" w:rsidRPr="00076210" w:rsidRDefault="00076210" w:rsidP="00076210">
      <w:pPr>
        <w:numPr>
          <w:ilvl w:val="1"/>
          <w:numId w:val="4"/>
        </w:numPr>
        <w:shd w:val="clear" w:color="auto" w:fill="FFFFFF"/>
        <w:spacing w:before="60" w:after="60" w:line="360" w:lineRule="atLeast"/>
        <w:ind w:left="0"/>
        <w:textAlignment w:val="top"/>
        <w:rPr>
          <w:rFonts w:ascii="Arial" w:hAnsi="Arial" w:cs="Arial"/>
          <w:sz w:val="19"/>
          <w:szCs w:val="19"/>
          <w:lang/>
        </w:rPr>
      </w:pPr>
      <w:r w:rsidRPr="00076210">
        <w:rPr>
          <w:rFonts w:ascii="Arial" w:hAnsi="Arial" w:cs="Arial"/>
          <w:sz w:val="19"/>
          <w:szCs w:val="19"/>
          <w:lang/>
        </w:rPr>
        <w:t>An indication of the data source. Hospice will select from a drop-down menu to indicate where the data used to calculate the QAPI indicator comes from (e.g., paper medical record, electronic medical record, family survey, other)</w:t>
      </w:r>
    </w:p>
    <w:p w:rsidR="00076210" w:rsidRPr="00076210" w:rsidRDefault="00076210" w:rsidP="00076210">
      <w:pPr>
        <w:pStyle w:val="NormalWeb"/>
        <w:shd w:val="clear" w:color="auto" w:fill="FFFFFF"/>
        <w:spacing w:line="360" w:lineRule="atLeast"/>
        <w:textAlignment w:val="top"/>
        <w:rPr>
          <w:rFonts w:ascii="Arial" w:hAnsi="Arial" w:cs="Arial"/>
          <w:sz w:val="19"/>
          <w:szCs w:val="19"/>
          <w:lang/>
        </w:rPr>
      </w:pPr>
      <w:r w:rsidRPr="00076210">
        <w:rPr>
          <w:rFonts w:ascii="Arial" w:hAnsi="Arial" w:cs="Arial"/>
          <w:sz w:val="19"/>
          <w:szCs w:val="19"/>
          <w:lang/>
        </w:rPr>
        <w:t>We plan to make available a dedicated email box for questions and a Help Line to support providers in completing the voluntary data submission. In addition, a User’s Guide will be made available on this website before the data submission period begins.</w:t>
      </w:r>
      <w:r w:rsidRPr="00076210">
        <w:rPr>
          <w:rFonts w:ascii="Arial" w:hAnsi="Arial" w:cs="Arial"/>
          <w:sz w:val="19"/>
          <w:szCs w:val="19"/>
          <w:lang/>
        </w:rPr>
        <w:br/>
        <w:t>We encourage hospices to participate in this voluntary quality data submission opportunity in order to inform future design of hospice quality reporting.</w:t>
      </w:r>
    </w:p>
    <w:p w:rsidR="00076210" w:rsidRDefault="00076210" w:rsidP="00076210">
      <w:pPr>
        <w:pStyle w:val="NormalWeb"/>
        <w:shd w:val="clear" w:color="auto" w:fill="FFFFFF"/>
        <w:spacing w:line="360" w:lineRule="atLeast"/>
        <w:textAlignment w:val="top"/>
        <w:rPr>
          <w:rFonts w:ascii="Arial" w:hAnsi="Arial" w:cs="Arial"/>
          <w:sz w:val="19"/>
          <w:szCs w:val="19"/>
          <w:lang/>
        </w:rPr>
      </w:pPr>
      <w:r w:rsidRPr="00076210">
        <w:rPr>
          <w:rFonts w:ascii="Arial" w:hAnsi="Arial" w:cs="Arial"/>
          <w:sz w:val="19"/>
          <w:szCs w:val="19"/>
          <w:lang/>
        </w:rPr>
        <w:lastRenderedPageBreak/>
        <w:t xml:space="preserve">The proposed submission forms related to the Hospice Voluntary Reporting period are pending OMB approval and can be accessed under Downloads at the link below. </w:t>
      </w:r>
      <w:proofErr w:type="gramStart"/>
      <w:r w:rsidRPr="00076210">
        <w:rPr>
          <w:rFonts w:ascii="Arial" w:hAnsi="Arial" w:cs="Arial"/>
          <w:sz w:val="19"/>
          <w:szCs w:val="19"/>
          <w:lang/>
        </w:rPr>
        <w:t xml:space="preserve">The file number for the Hospice PRA package in </w:t>
      </w:r>
      <w:r w:rsidRPr="00076210">
        <w:rPr>
          <w:rFonts w:ascii="Arial" w:hAnsi="Arial" w:cs="Arial"/>
          <w:b/>
          <w:bCs/>
          <w:sz w:val="19"/>
          <w:szCs w:val="19"/>
          <w:lang/>
        </w:rPr>
        <w:t>CMS-10390</w:t>
      </w:r>
      <w:r w:rsidRPr="00076210">
        <w:rPr>
          <w:rFonts w:ascii="Arial" w:hAnsi="Arial" w:cs="Arial"/>
          <w:sz w:val="19"/>
          <w:szCs w:val="19"/>
          <w:lang/>
        </w:rPr>
        <w:t>.</w:t>
      </w:r>
      <w:proofErr w:type="gramEnd"/>
    </w:p>
    <w:p w:rsidR="00A10438" w:rsidRDefault="00A10438"/>
    <w:sectPr w:rsidR="00A10438" w:rsidSect="00A1043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C52DB"/>
    <w:multiLevelType w:val="multilevel"/>
    <w:tmpl w:val="CFC8C1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7BBE6D04"/>
    <w:multiLevelType w:val="multilevel"/>
    <w:tmpl w:val="16447E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 w:ilvl="0">
        <w:start w:val="1"/>
        <w:numFmt w:val="bullet"/>
        <w:lvlText w:val=""/>
        <w:lvlJc w:val="left"/>
        <w:pPr>
          <w:tabs>
            <w:tab w:val="num" w:pos="720"/>
          </w:tabs>
          <w:ind w:left="720" w:hanging="360"/>
        </w:pPr>
        <w:rPr>
          <w:rFonts w:ascii="Symbol" w:hAnsi="Symbol" w:hint="default"/>
          <w:sz w:val="20"/>
        </w:rPr>
      </w:lvl>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start w:val="1"/>
        <w:numFmt w:val="bullet"/>
        <w:lvlText w:val=""/>
        <w:lvlJc w:val="left"/>
        <w:pPr>
          <w:tabs>
            <w:tab w:val="num" w:pos="720"/>
          </w:tabs>
          <w:ind w:left="720" w:hanging="360"/>
        </w:pPr>
        <w:rPr>
          <w:rFonts w:ascii="Symbol" w:hAnsi="Symbol" w:hint="default"/>
          <w:sz w:val="20"/>
        </w:rPr>
      </w:lvl>
    </w:lvlOverride>
    <w:lvlOverride w:ilvl="1">
      <w:lvl w:ilvl="1">
        <w:start w:val="1"/>
        <w:numFmt w:val="bullet"/>
        <w:lvlText w:val=""/>
        <w:lvlJc w:val="left"/>
        <w:pPr>
          <w:tabs>
            <w:tab w:val="num" w:pos="1440"/>
          </w:tabs>
          <w:ind w:left="1440" w:hanging="360"/>
        </w:pPr>
        <w:rPr>
          <w:rFonts w:ascii="Symbol" w:hAnsi="Symbol" w:cs="Times New Roman" w:hint="default"/>
          <w:sz w:val="20"/>
        </w:rPr>
      </w:lvl>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 w:ilvl="0">
        <w:start w:val="1"/>
        <w:numFmt w:val="bullet"/>
        <w:lvlText w:val=""/>
        <w:lvlJc w:val="left"/>
        <w:pPr>
          <w:tabs>
            <w:tab w:val="num" w:pos="720"/>
          </w:tabs>
          <w:ind w:left="720" w:hanging="360"/>
        </w:pPr>
        <w:rPr>
          <w:rFonts w:ascii="Symbol" w:hAnsi="Symbol" w:hint="default"/>
          <w:sz w:val="20"/>
        </w:rPr>
      </w:lvl>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 w:ilvl="0">
        <w:start w:val="1"/>
        <w:numFmt w:val="bullet"/>
        <w:lvlText w:val=""/>
        <w:lvlJc w:val="left"/>
        <w:pPr>
          <w:tabs>
            <w:tab w:val="num" w:pos="720"/>
          </w:tabs>
          <w:ind w:left="720" w:hanging="360"/>
        </w:pPr>
        <w:rPr>
          <w:rFonts w:ascii="Symbol" w:hAnsi="Symbol" w:hint="default"/>
          <w:sz w:val="20"/>
        </w:rPr>
      </w:lvl>
    </w:lvlOverride>
    <w:lvlOverride w:ilvl="1">
      <w:lvl w:ilvl="1">
        <w:start w:val="1"/>
        <w:numFmt w:val="bullet"/>
        <w:lvlText w:val=""/>
        <w:lvlJc w:val="left"/>
        <w:pPr>
          <w:tabs>
            <w:tab w:val="num" w:pos="1440"/>
          </w:tabs>
          <w:ind w:left="1440" w:hanging="360"/>
        </w:pPr>
        <w:rPr>
          <w:rFonts w:ascii="Symbol" w:hAnsi="Symbol" w:cs="Times New Roman" w:hint="default"/>
          <w:sz w:val="20"/>
        </w:rPr>
      </w:lvl>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76210"/>
    <w:rsid w:val="00076210"/>
    <w:rsid w:val="00093AA2"/>
    <w:rsid w:val="00190BA6"/>
    <w:rsid w:val="005F2F6A"/>
    <w:rsid w:val="00A10438"/>
    <w:rsid w:val="00AE64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210"/>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76210"/>
    <w:rPr>
      <w:color w:val="0000FF"/>
      <w:u w:val="single"/>
    </w:rPr>
  </w:style>
  <w:style w:type="paragraph" w:styleId="NormalWeb">
    <w:name w:val="Normal (Web)"/>
    <w:basedOn w:val="Normal"/>
    <w:uiPriority w:val="99"/>
    <w:semiHidden/>
    <w:unhideWhenUsed/>
    <w:rsid w:val="00076210"/>
    <w:pPr>
      <w:spacing w:before="100" w:beforeAutospacing="1" w:after="100" w:afterAutospacing="1"/>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825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elp.hospicequality@rti.org" TargetMode="External"/><Relationship Id="rId5" Type="http://schemas.openxmlformats.org/officeDocument/2006/relationships/hyperlink" Target="mailto:help.hospicequality@rt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801</Words>
  <Characters>4572</Characters>
  <Application>Microsoft Office Word</Application>
  <DocSecurity>0</DocSecurity>
  <Lines>38</Lines>
  <Paragraphs>10</Paragraphs>
  <ScaleCrop>false</ScaleCrop>
  <Company>CMS</Company>
  <LinksUpToDate>false</LinksUpToDate>
  <CharactersWithSpaces>5363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CMS</dc:creator>
  <cp:keywords/>
  <dc:description/>
  <cp:lastModifiedBy>CMS</cp:lastModifiedBy>
  <cp:revision>1</cp:revision>
  <dcterms:created xsi:type="dcterms:W3CDTF">2012-04-24T13:50:00Z</dcterms:created>
  <dcterms:modified xsi:type="dcterms:W3CDTF">2012-04-24T13:53:00Z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-705997703</vt:i4>
  </property>
  <property fmtid="{D5CDD505-2E9C-101B-9397-08002B2CF9AE}" pid="3" name="_NewReviewCycle">
    <vt:lpwstr/>
  </property>
  <property fmtid="{D5CDD505-2E9C-101B-9397-08002B2CF9AE}" pid="4" name="_EmailSubject">
    <vt:lpwstr/>
  </property>
  <property fmtid="{D5CDD505-2E9C-101B-9397-08002B2CF9AE}" pid="5" name="_AuthorEmail">
    <vt:lpwstr>Robin.Dowell@cms.hhs.gov</vt:lpwstr>
  </property>
  <property fmtid="{D5CDD505-2E9C-101B-9397-08002B2CF9AE}" pid="6" name="_AuthorEmailDisplayName">
    <vt:lpwstr>Dowell, Robin (CMS/OCSQ)</vt:lpwstr>
  </property>
</Properties>
</file>